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ADC4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第3章 物质在水溶液中的行为 </w:t>
      </w:r>
    </w:p>
    <w:p w14:paraId="0BA0D8A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专题7 水溶液中离子平衡图像</w:t>
      </w:r>
    </w:p>
    <w:p w14:paraId="34A417C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1630B4A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658EA369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FD6F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5C86000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1BBB8E3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054AC77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0D3F083">
      <w:pPr>
        <w:tabs>
          <w:tab w:val="left" w:pos="3969"/>
        </w:tabs>
        <w:spacing w:line="480" w:lineRule="auto"/>
        <w:rPr>
          <w:rFonts w:ascii="Times New Roman" w:hAnsi="Times New Roman" w:eastAsia="仿宋_GB2312" w:cs="Times New Roman"/>
          <w:szCs w:val="21"/>
        </w:rPr>
      </w:pPr>
    </w:p>
    <w:p w14:paraId="7DBE8CD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122EA16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21F2990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72E471C2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D1AB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6327707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7B13759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-3292475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中，溶液的导电性持续增强</w:t>
      </w:r>
    </w:p>
    <w:p w14:paraId="3492868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743EF7A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2EB0888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4571A2F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3386B3DB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E9A4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32612E5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553CBC2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160B864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32C1927">
      <w:pPr>
        <w:rPr>
          <w:rFonts w:ascii="Times New Roman" w:hAnsi="Times New Roman" w:eastAsia="宋体" w:cs="Times New Roman"/>
          <w:b/>
          <w:bCs/>
          <w:sz w:val="22"/>
        </w:rPr>
      </w:pPr>
    </w:p>
    <w:p w14:paraId="5DCDDD8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DB9A279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697E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A884C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5D3CF25D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665A2"/>
    <w:rsid w:val="000A71C9"/>
    <w:rsid w:val="0015523E"/>
    <w:rsid w:val="00155F19"/>
    <w:rsid w:val="001665A2"/>
    <w:rsid w:val="004830F9"/>
    <w:rsid w:val="007E24E9"/>
    <w:rsid w:val="008B09D2"/>
    <w:rsid w:val="00923ADA"/>
    <w:rsid w:val="00947136"/>
    <w:rsid w:val="00A65F3E"/>
    <w:rsid w:val="00A973C2"/>
    <w:rsid w:val="00C55135"/>
    <w:rsid w:val="00CE209A"/>
    <w:rsid w:val="00E40AFF"/>
    <w:rsid w:val="00E54BE1"/>
    <w:rsid w:val="00E908A8"/>
    <w:rsid w:val="01AC393B"/>
    <w:rsid w:val="1CF15E0A"/>
    <w:rsid w:val="21CF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1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808</Characters>
  <Lines>23</Lines>
  <Paragraphs>22</Paragraphs>
  <TotalTime>0</TotalTime>
  <ScaleCrop>false</ScaleCrop>
  <LinksUpToDate>false</LinksUpToDate>
  <CharactersWithSpaces>827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2025-04-02T01:48:00Z</dcterms:created>
  <dc:creator>1224348813@qq.com</dc:creator>
  <cp:lastModifiedBy>刘岩</cp:lastModifiedBy>
  <dcterms:modified xsi:type="dcterms:W3CDTF">2026-03-20T02:02:42Z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659583B5D9B64F29B4FE987DED79ABCA_12</vt:lpwstr>
  </property>
</Properties>
</file>